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761" w:rsidRPr="00235761" w:rsidRDefault="00235761" w:rsidP="00235761">
      <w:pPr>
        <w:spacing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235761">
        <w:rPr>
          <w:rFonts w:ascii="Times New Roman" w:hAnsi="Times New Roman"/>
          <w:b/>
          <w:sz w:val="28"/>
          <w:szCs w:val="28"/>
        </w:rPr>
        <w:t>ДОШКОЛЬНЫЙ ВОЗРАСТ (3-6 лет)</w:t>
      </w:r>
    </w:p>
    <w:p w:rsidR="00235761" w:rsidRPr="00235761" w:rsidRDefault="00235761" w:rsidP="0023576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35761">
        <w:rPr>
          <w:rFonts w:ascii="Times New Roman" w:hAnsi="Times New Roman"/>
          <w:sz w:val="28"/>
          <w:szCs w:val="28"/>
        </w:rPr>
        <w:tab/>
        <w:t xml:space="preserve">Социальная ситуация совместной деятельности ребенка </w:t>
      </w:r>
      <w:proofErr w:type="gramStart"/>
      <w:r w:rsidRPr="00235761">
        <w:rPr>
          <w:rFonts w:ascii="Times New Roman" w:hAnsi="Times New Roman"/>
          <w:sz w:val="28"/>
          <w:szCs w:val="28"/>
        </w:rPr>
        <w:t>со</w:t>
      </w:r>
      <w:proofErr w:type="gramEnd"/>
      <w:r w:rsidRPr="00235761">
        <w:rPr>
          <w:rFonts w:ascii="Times New Roman" w:hAnsi="Times New Roman"/>
          <w:sz w:val="28"/>
          <w:szCs w:val="28"/>
        </w:rPr>
        <w:t xml:space="preserve"> взрослыми распадается. Отделение от взрослого создает новую социальную ситуацию, в которой ребенок стремится к самостоятельности. Тенденция естественна и постоянна. Так как ребенок уже открыл, что существуют взрослые, перед ним возникает сложный мир взрослых людей. До этого времени ребенок привык жить вместе </w:t>
      </w:r>
      <w:proofErr w:type="gramStart"/>
      <w:r w:rsidRPr="00235761">
        <w:rPr>
          <w:rFonts w:ascii="Times New Roman" w:hAnsi="Times New Roman"/>
          <w:sz w:val="28"/>
          <w:szCs w:val="28"/>
        </w:rPr>
        <w:t>со</w:t>
      </w:r>
      <w:proofErr w:type="gramEnd"/>
      <w:r w:rsidRPr="00235761">
        <w:rPr>
          <w:rFonts w:ascii="Times New Roman" w:hAnsi="Times New Roman"/>
          <w:sz w:val="28"/>
          <w:szCs w:val="28"/>
        </w:rPr>
        <w:t xml:space="preserve"> взрослыми. Эта тенденция сохраняется, но должна быть другая самостоятельная жизнь – </w:t>
      </w:r>
      <w:r w:rsidRPr="00235761">
        <w:rPr>
          <w:rFonts w:ascii="Times New Roman" w:hAnsi="Times New Roman"/>
          <w:i/>
          <w:sz w:val="28"/>
          <w:szCs w:val="28"/>
        </w:rPr>
        <w:t>жизнь ребенка в жизни взрослых.</w:t>
      </w:r>
      <w:r w:rsidRPr="00235761">
        <w:rPr>
          <w:rFonts w:ascii="Times New Roman" w:hAnsi="Times New Roman"/>
          <w:sz w:val="28"/>
          <w:szCs w:val="28"/>
        </w:rPr>
        <w:t xml:space="preserve"> Но ребенок не может еще принять участие в той жизни, которую ведут взрослые, и тенденция превращается  в </w:t>
      </w:r>
      <w:r w:rsidRPr="00235761">
        <w:rPr>
          <w:rFonts w:ascii="Times New Roman" w:hAnsi="Times New Roman"/>
          <w:i/>
          <w:sz w:val="28"/>
          <w:szCs w:val="28"/>
        </w:rPr>
        <w:t>идеальную форму</w:t>
      </w:r>
      <w:r w:rsidRPr="00235761">
        <w:rPr>
          <w:rFonts w:ascii="Times New Roman" w:hAnsi="Times New Roman"/>
          <w:sz w:val="28"/>
          <w:szCs w:val="28"/>
        </w:rPr>
        <w:t xml:space="preserve"> совместной </w:t>
      </w:r>
      <w:proofErr w:type="gramStart"/>
      <w:r w:rsidRPr="00235761">
        <w:rPr>
          <w:rFonts w:ascii="Times New Roman" w:hAnsi="Times New Roman"/>
          <w:sz w:val="28"/>
          <w:szCs w:val="28"/>
        </w:rPr>
        <w:t>со</w:t>
      </w:r>
      <w:proofErr w:type="gramEnd"/>
      <w:r w:rsidRPr="00235761">
        <w:rPr>
          <w:rFonts w:ascii="Times New Roman" w:hAnsi="Times New Roman"/>
          <w:sz w:val="28"/>
          <w:szCs w:val="28"/>
        </w:rPr>
        <w:t xml:space="preserve"> взрослыми жизни. Такой идеальной совместной жизни </w:t>
      </w:r>
      <w:proofErr w:type="gramStart"/>
      <w:r w:rsidRPr="00235761">
        <w:rPr>
          <w:rFonts w:ascii="Times New Roman" w:hAnsi="Times New Roman"/>
          <w:sz w:val="28"/>
          <w:szCs w:val="28"/>
        </w:rPr>
        <w:t>со</w:t>
      </w:r>
      <w:proofErr w:type="gramEnd"/>
      <w:r w:rsidRPr="00235761">
        <w:rPr>
          <w:rFonts w:ascii="Times New Roman" w:hAnsi="Times New Roman"/>
          <w:sz w:val="28"/>
          <w:szCs w:val="28"/>
        </w:rPr>
        <w:t xml:space="preserve"> взрослыми становится для ребенка </w:t>
      </w:r>
      <w:r w:rsidRPr="00235761">
        <w:rPr>
          <w:rFonts w:ascii="Times New Roman" w:hAnsi="Times New Roman"/>
          <w:i/>
          <w:sz w:val="28"/>
          <w:szCs w:val="28"/>
        </w:rPr>
        <w:t>игра.</w:t>
      </w:r>
      <w:r w:rsidRPr="00235761">
        <w:rPr>
          <w:rFonts w:ascii="Times New Roman" w:hAnsi="Times New Roman"/>
          <w:sz w:val="28"/>
          <w:szCs w:val="28"/>
        </w:rPr>
        <w:t xml:space="preserve"> </w:t>
      </w:r>
      <w:r w:rsidRPr="00235761">
        <w:rPr>
          <w:rFonts w:ascii="Times New Roman" w:hAnsi="Times New Roman"/>
          <w:i/>
          <w:sz w:val="28"/>
          <w:szCs w:val="28"/>
        </w:rPr>
        <w:t xml:space="preserve">В игре воссоздается общий смысл человеческого труда, норм и способов взаимоотношений людей. </w:t>
      </w:r>
      <w:r w:rsidRPr="00235761">
        <w:rPr>
          <w:rFonts w:ascii="Times New Roman" w:hAnsi="Times New Roman"/>
          <w:sz w:val="28"/>
          <w:szCs w:val="28"/>
        </w:rPr>
        <w:t xml:space="preserve">В ней в идеальной форме воспроизводится смысл человеческой деятельности и система тех отношений, в которые вступают взрослые люди в их реальной жизни. Игра имеет громадное значение для развития личности ребенка. </w:t>
      </w:r>
    </w:p>
    <w:p w:rsidR="00235761" w:rsidRPr="00235761" w:rsidRDefault="00235761" w:rsidP="0023576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35761">
        <w:rPr>
          <w:rFonts w:ascii="Times New Roman" w:hAnsi="Times New Roman"/>
          <w:sz w:val="28"/>
          <w:szCs w:val="28"/>
        </w:rPr>
        <w:tab/>
        <w:t xml:space="preserve">К. </w:t>
      </w:r>
      <w:proofErr w:type="spellStart"/>
      <w:r w:rsidRPr="00235761">
        <w:rPr>
          <w:rFonts w:ascii="Times New Roman" w:hAnsi="Times New Roman"/>
          <w:sz w:val="28"/>
          <w:szCs w:val="28"/>
        </w:rPr>
        <w:t>Оталора</w:t>
      </w:r>
      <w:proofErr w:type="spellEnd"/>
      <w:r w:rsidRPr="00235761">
        <w:rPr>
          <w:rFonts w:ascii="Times New Roman" w:hAnsi="Times New Roman"/>
          <w:sz w:val="28"/>
          <w:szCs w:val="28"/>
        </w:rPr>
        <w:t xml:space="preserve"> выявила наиболее </w:t>
      </w:r>
      <w:r w:rsidRPr="00235761">
        <w:rPr>
          <w:rFonts w:ascii="Times New Roman" w:hAnsi="Times New Roman"/>
          <w:sz w:val="28"/>
          <w:szCs w:val="28"/>
          <w:u w:val="single"/>
        </w:rPr>
        <w:t>характерные виды игр:</w:t>
      </w:r>
    </w:p>
    <w:p w:rsidR="00235761" w:rsidRPr="00235761" w:rsidRDefault="00235761" w:rsidP="00235761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35761">
        <w:rPr>
          <w:rFonts w:ascii="Times New Roman" w:hAnsi="Times New Roman"/>
          <w:i/>
          <w:sz w:val="28"/>
          <w:szCs w:val="28"/>
        </w:rPr>
        <w:t>игра-развлечение</w:t>
      </w:r>
      <w:r w:rsidRPr="00235761">
        <w:rPr>
          <w:rFonts w:ascii="Times New Roman" w:hAnsi="Times New Roman"/>
          <w:sz w:val="28"/>
          <w:szCs w:val="28"/>
        </w:rPr>
        <w:t xml:space="preserve"> – ее цель развеселить участников (</w:t>
      </w:r>
      <w:proofErr w:type="spellStart"/>
      <w:r w:rsidRPr="00235761">
        <w:rPr>
          <w:rFonts w:ascii="Times New Roman" w:hAnsi="Times New Roman"/>
          <w:sz w:val="28"/>
          <w:szCs w:val="28"/>
        </w:rPr>
        <w:t>н-р</w:t>
      </w:r>
      <w:proofErr w:type="spellEnd"/>
      <w:r w:rsidRPr="00235761">
        <w:rPr>
          <w:rFonts w:ascii="Times New Roman" w:hAnsi="Times New Roman"/>
          <w:sz w:val="28"/>
          <w:szCs w:val="28"/>
        </w:rPr>
        <w:t>, догнать друг друга или пощекотать);</w:t>
      </w:r>
    </w:p>
    <w:p w:rsidR="00235761" w:rsidRPr="00235761" w:rsidRDefault="00235761" w:rsidP="00235761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35761">
        <w:rPr>
          <w:rFonts w:ascii="Times New Roman" w:hAnsi="Times New Roman"/>
          <w:i/>
          <w:sz w:val="28"/>
          <w:szCs w:val="28"/>
        </w:rPr>
        <w:t xml:space="preserve">игра-упражнение </w:t>
      </w:r>
      <w:r w:rsidRPr="00235761">
        <w:rPr>
          <w:rFonts w:ascii="Times New Roman" w:hAnsi="Times New Roman"/>
          <w:sz w:val="28"/>
          <w:szCs w:val="28"/>
        </w:rPr>
        <w:t>– отсутствует сюжет, преобладают физические действия, которые несколько раз повторяют (ползать по бревну, бороться друг с другом и т.п.);</w:t>
      </w:r>
    </w:p>
    <w:p w:rsidR="00235761" w:rsidRPr="00235761" w:rsidRDefault="00235761" w:rsidP="00235761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35761">
        <w:rPr>
          <w:rFonts w:ascii="Times New Roman" w:hAnsi="Times New Roman"/>
          <w:i/>
          <w:sz w:val="28"/>
          <w:szCs w:val="28"/>
        </w:rPr>
        <w:t>сюжетная игра</w:t>
      </w:r>
      <w:r w:rsidRPr="00235761">
        <w:rPr>
          <w:rFonts w:ascii="Times New Roman" w:hAnsi="Times New Roman"/>
          <w:sz w:val="28"/>
          <w:szCs w:val="28"/>
        </w:rPr>
        <w:t xml:space="preserve"> – есть воображаемая ситуация и игровые действия;</w:t>
      </w:r>
    </w:p>
    <w:p w:rsidR="00235761" w:rsidRPr="00235761" w:rsidRDefault="00235761" w:rsidP="00235761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35761">
        <w:rPr>
          <w:rFonts w:ascii="Times New Roman" w:hAnsi="Times New Roman"/>
          <w:i/>
          <w:sz w:val="28"/>
          <w:szCs w:val="28"/>
        </w:rPr>
        <w:t>процессуально-подражательная</w:t>
      </w:r>
      <w:proofErr w:type="spellEnd"/>
      <w:r w:rsidRPr="00235761">
        <w:rPr>
          <w:rFonts w:ascii="Times New Roman" w:hAnsi="Times New Roman"/>
          <w:i/>
          <w:sz w:val="28"/>
          <w:szCs w:val="28"/>
        </w:rPr>
        <w:t xml:space="preserve"> игра</w:t>
      </w:r>
      <w:r w:rsidRPr="00235761">
        <w:rPr>
          <w:rFonts w:ascii="Times New Roman" w:hAnsi="Times New Roman"/>
          <w:sz w:val="28"/>
          <w:szCs w:val="28"/>
        </w:rPr>
        <w:t xml:space="preserve"> – воспроизведение действий или ситуаций, которые ребенок наблюдает в реальной жизни;</w:t>
      </w:r>
    </w:p>
    <w:p w:rsidR="00235761" w:rsidRPr="00235761" w:rsidRDefault="00235761" w:rsidP="00235761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35761">
        <w:rPr>
          <w:rFonts w:ascii="Times New Roman" w:hAnsi="Times New Roman"/>
          <w:i/>
          <w:sz w:val="28"/>
          <w:szCs w:val="28"/>
        </w:rPr>
        <w:t>традиционная игра</w:t>
      </w:r>
      <w:r w:rsidRPr="00235761">
        <w:rPr>
          <w:rFonts w:ascii="Times New Roman" w:hAnsi="Times New Roman"/>
          <w:sz w:val="28"/>
          <w:szCs w:val="28"/>
        </w:rPr>
        <w:t xml:space="preserve"> – та, что передается из поколения в поколение, имеет правила.</w:t>
      </w:r>
    </w:p>
    <w:p w:rsidR="00235761" w:rsidRPr="00235761" w:rsidRDefault="00235761" w:rsidP="00235761">
      <w:pPr>
        <w:spacing w:line="240" w:lineRule="auto"/>
        <w:ind w:left="480"/>
        <w:jc w:val="both"/>
        <w:rPr>
          <w:rFonts w:ascii="Times New Roman" w:hAnsi="Times New Roman"/>
          <w:sz w:val="28"/>
          <w:szCs w:val="28"/>
        </w:rPr>
      </w:pPr>
      <w:r w:rsidRPr="00235761">
        <w:rPr>
          <w:rFonts w:ascii="Times New Roman" w:hAnsi="Times New Roman"/>
          <w:sz w:val="28"/>
          <w:szCs w:val="28"/>
        </w:rPr>
        <w:t xml:space="preserve">В игре существует два плана отношений детей: </w:t>
      </w:r>
    </w:p>
    <w:p w:rsidR="00235761" w:rsidRPr="00235761" w:rsidRDefault="00235761" w:rsidP="00235761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35761">
        <w:rPr>
          <w:rFonts w:ascii="Times New Roman" w:hAnsi="Times New Roman"/>
          <w:sz w:val="28"/>
          <w:szCs w:val="28"/>
        </w:rPr>
        <w:t>игровые (отношения детей друг к другу как к ролям);</w:t>
      </w:r>
    </w:p>
    <w:p w:rsidR="00235761" w:rsidRPr="00235761" w:rsidRDefault="00235761" w:rsidP="00235761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35761">
        <w:rPr>
          <w:rFonts w:ascii="Times New Roman" w:hAnsi="Times New Roman"/>
          <w:sz w:val="28"/>
          <w:szCs w:val="28"/>
        </w:rPr>
        <w:t>реальные (отношения детей между собой).</w:t>
      </w:r>
    </w:p>
    <w:p w:rsidR="00235761" w:rsidRPr="00235761" w:rsidRDefault="00235761" w:rsidP="00235761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35761">
        <w:rPr>
          <w:rFonts w:ascii="Times New Roman" w:hAnsi="Times New Roman"/>
          <w:sz w:val="28"/>
          <w:szCs w:val="28"/>
        </w:rPr>
        <w:t xml:space="preserve">На первых этапах ведущими выступают реальные отношения – они сохраняются и в распределении ролей в игре. По мере развития игр реальные отношения начинают подчиняться </w:t>
      </w:r>
      <w:proofErr w:type="gramStart"/>
      <w:r w:rsidRPr="00235761">
        <w:rPr>
          <w:rFonts w:ascii="Times New Roman" w:hAnsi="Times New Roman"/>
          <w:sz w:val="28"/>
          <w:szCs w:val="28"/>
        </w:rPr>
        <w:t>игровым</w:t>
      </w:r>
      <w:proofErr w:type="gramEnd"/>
      <w:r w:rsidRPr="00235761">
        <w:rPr>
          <w:rFonts w:ascii="Times New Roman" w:hAnsi="Times New Roman"/>
          <w:sz w:val="28"/>
          <w:szCs w:val="28"/>
        </w:rPr>
        <w:t>.</w:t>
      </w:r>
    </w:p>
    <w:p w:rsidR="00235761" w:rsidRPr="00235761" w:rsidRDefault="00235761" w:rsidP="00235761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35761">
        <w:rPr>
          <w:rFonts w:ascii="Times New Roman" w:hAnsi="Times New Roman"/>
          <w:sz w:val="28"/>
          <w:szCs w:val="28"/>
        </w:rPr>
        <w:t xml:space="preserve">Кроме игры в дошкольном возрасте есть, конечно, и другие виды деятельности, например, ее </w:t>
      </w:r>
      <w:r w:rsidRPr="00235761">
        <w:rPr>
          <w:rFonts w:ascii="Times New Roman" w:hAnsi="Times New Roman"/>
          <w:i/>
          <w:sz w:val="28"/>
          <w:szCs w:val="28"/>
        </w:rPr>
        <w:t xml:space="preserve">продуктивные виды (рисование, лепка, конструирование </w:t>
      </w:r>
      <w:r w:rsidRPr="00235761">
        <w:rPr>
          <w:rFonts w:ascii="Times New Roman" w:hAnsi="Times New Roman"/>
          <w:sz w:val="28"/>
          <w:szCs w:val="28"/>
        </w:rPr>
        <w:t xml:space="preserve">и т.д.). Характерная их черта состоит в том, что они имеют замысел, который реализуется в известных условиях при использовании известных материалов с помощью известных орудий. По своей психологической структуре эти виды деятельности сходны с </w:t>
      </w:r>
      <w:r w:rsidRPr="00235761">
        <w:rPr>
          <w:rFonts w:ascii="Times New Roman" w:hAnsi="Times New Roman"/>
          <w:sz w:val="28"/>
          <w:szCs w:val="28"/>
        </w:rPr>
        <w:lastRenderedPageBreak/>
        <w:t xml:space="preserve">серьезными продуктивными деятельностями. Некоторые психологи их называют творческими. </w:t>
      </w:r>
    </w:p>
    <w:p w:rsidR="00235761" w:rsidRPr="00235761" w:rsidRDefault="00235761" w:rsidP="00235761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35761">
        <w:rPr>
          <w:rFonts w:ascii="Times New Roman" w:hAnsi="Times New Roman"/>
          <w:sz w:val="28"/>
          <w:szCs w:val="28"/>
        </w:rPr>
        <w:t xml:space="preserve">В дошкольном возрасте, как известно, есть еще и </w:t>
      </w:r>
      <w:r w:rsidRPr="00235761">
        <w:rPr>
          <w:rFonts w:ascii="Times New Roman" w:hAnsi="Times New Roman"/>
          <w:i/>
          <w:sz w:val="28"/>
          <w:szCs w:val="28"/>
        </w:rPr>
        <w:t>учение.</w:t>
      </w:r>
      <w:r w:rsidRPr="00235761">
        <w:rPr>
          <w:rFonts w:ascii="Times New Roman" w:hAnsi="Times New Roman"/>
          <w:sz w:val="28"/>
          <w:szCs w:val="28"/>
        </w:rPr>
        <w:t xml:space="preserve"> При этом очень важно следующее: чтобы ребенок учился по программе, составленной взрослым, необходимо, чтобы он ее принял. Но возможность учить детей по известной программе еще не означает, что они могут обучаться в школе. Например, научит читать дошкольников можно, но в школу ходить они еще не могут. Нужно не только уметь учиться по определенной программе, но и быть к этому личностно подготовленным. Этой подготовленности у дошкольников нет, она начинает у них возникать лишь в самом конце этого возраста.</w:t>
      </w:r>
    </w:p>
    <w:p w:rsidR="00235761" w:rsidRPr="00235761" w:rsidRDefault="00235761" w:rsidP="00235761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35761">
        <w:rPr>
          <w:rFonts w:ascii="Times New Roman" w:hAnsi="Times New Roman"/>
          <w:sz w:val="28"/>
          <w:szCs w:val="28"/>
        </w:rPr>
        <w:t xml:space="preserve">С концом дошкольного детства связан </w:t>
      </w:r>
      <w:r w:rsidRPr="00235761">
        <w:rPr>
          <w:rFonts w:ascii="Times New Roman" w:hAnsi="Times New Roman"/>
          <w:b/>
          <w:sz w:val="28"/>
          <w:szCs w:val="28"/>
        </w:rPr>
        <w:t>кризис 7 лет</w:t>
      </w:r>
      <w:r w:rsidRPr="00235761">
        <w:rPr>
          <w:rFonts w:ascii="Times New Roman" w:hAnsi="Times New Roman"/>
          <w:sz w:val="28"/>
          <w:szCs w:val="28"/>
        </w:rPr>
        <w:t xml:space="preserve">, одним из основных симптомов которого – </w:t>
      </w:r>
      <w:r w:rsidRPr="00235761">
        <w:rPr>
          <w:rFonts w:ascii="Times New Roman" w:hAnsi="Times New Roman"/>
          <w:b/>
          <w:sz w:val="28"/>
          <w:szCs w:val="28"/>
        </w:rPr>
        <w:t xml:space="preserve">потеря ребенком непосредственности. </w:t>
      </w:r>
      <w:r w:rsidRPr="00235761">
        <w:rPr>
          <w:rFonts w:ascii="Times New Roman" w:hAnsi="Times New Roman"/>
          <w:sz w:val="28"/>
          <w:szCs w:val="28"/>
        </w:rPr>
        <w:t xml:space="preserve">При этом дети нередко начинают манерничать и паясничать. Представим, к примеру. Хромого ребенка. Будучи дошкольником, он не обращал внимания на издевательства своих товарищей. Он мог часто плакать, но это в нем не оставляло следа. Вдруг он стал отказываться выходить на улицу, замкнулся в себе, хотя он и не подавал виду, что огорчен. Происходящие переживания при их концентрации привели ребенка к потере непосредственности и даже к манерничанью как особому способу самозащиты. </w:t>
      </w:r>
    </w:p>
    <w:p w:rsidR="00235761" w:rsidRPr="00235761" w:rsidRDefault="00235761" w:rsidP="00235761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35761">
        <w:rPr>
          <w:rFonts w:ascii="Times New Roman" w:hAnsi="Times New Roman"/>
          <w:sz w:val="28"/>
          <w:szCs w:val="28"/>
        </w:rPr>
        <w:t xml:space="preserve">Примером этого кризиса может быть симптом «горькой конфеты», когда ребенку плохо, но он старается этого не показать, и если за плохую работу ребенок оценивается хорошо, то это его огорчает. Возникают трудности воспитания, ребенок замыкается в себе и становится неуправляемым. Нужно отметить. Что кризис 7 лет </w:t>
      </w:r>
      <w:proofErr w:type="gramStart"/>
      <w:r w:rsidRPr="00235761">
        <w:rPr>
          <w:rFonts w:ascii="Times New Roman" w:hAnsi="Times New Roman"/>
          <w:sz w:val="28"/>
          <w:szCs w:val="28"/>
        </w:rPr>
        <w:t>изучен пока очень мало</w:t>
      </w:r>
      <w:proofErr w:type="gramEnd"/>
      <w:r w:rsidRPr="00235761">
        <w:rPr>
          <w:rFonts w:ascii="Times New Roman" w:hAnsi="Times New Roman"/>
          <w:sz w:val="28"/>
          <w:szCs w:val="28"/>
        </w:rPr>
        <w:t xml:space="preserve">.     </w:t>
      </w:r>
    </w:p>
    <w:p w:rsidR="00235761" w:rsidRPr="00235761" w:rsidRDefault="00235761" w:rsidP="00924C7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235761" w:rsidRPr="00235761" w:rsidRDefault="00235761" w:rsidP="00235761">
      <w:pPr>
        <w:spacing w:line="240" w:lineRule="auto"/>
        <w:rPr>
          <w:rFonts w:ascii="Times New Roman" w:hAnsi="Times New Roman"/>
          <w:b/>
          <w:i/>
          <w:sz w:val="28"/>
          <w:szCs w:val="28"/>
        </w:rPr>
      </w:pPr>
      <w:r w:rsidRPr="00235761">
        <w:rPr>
          <w:rFonts w:ascii="Times New Roman" w:hAnsi="Times New Roman"/>
          <w:b/>
          <w:i/>
          <w:sz w:val="28"/>
          <w:szCs w:val="28"/>
        </w:rPr>
        <w:t>Психологические особенности детей дошкольного возраста (3-6 лет)</w:t>
      </w:r>
    </w:p>
    <w:p w:rsidR="00235761" w:rsidRPr="00235761" w:rsidRDefault="00235761" w:rsidP="0023576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35761">
        <w:rPr>
          <w:rFonts w:ascii="Times New Roman" w:hAnsi="Times New Roman"/>
          <w:sz w:val="28"/>
          <w:szCs w:val="28"/>
        </w:rPr>
        <w:tab/>
      </w:r>
      <w:r w:rsidRPr="00235761">
        <w:rPr>
          <w:rFonts w:ascii="Times New Roman" w:hAnsi="Times New Roman"/>
          <w:b/>
          <w:sz w:val="28"/>
          <w:szCs w:val="28"/>
        </w:rPr>
        <w:t>Ведущая деятельность – игра</w:t>
      </w:r>
      <w:r w:rsidRPr="00235761">
        <w:rPr>
          <w:rFonts w:ascii="Times New Roman" w:hAnsi="Times New Roman"/>
          <w:sz w:val="28"/>
          <w:szCs w:val="28"/>
        </w:rPr>
        <w:t xml:space="preserve">, освоение норм поведения и деятельности людей. </w:t>
      </w:r>
    </w:p>
    <w:p w:rsidR="00235761" w:rsidRPr="00235761" w:rsidRDefault="00235761" w:rsidP="0023576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35761">
        <w:rPr>
          <w:rFonts w:ascii="Times New Roman" w:hAnsi="Times New Roman"/>
          <w:sz w:val="28"/>
          <w:szCs w:val="28"/>
        </w:rPr>
        <w:t xml:space="preserve"> </w:t>
      </w:r>
      <w:r w:rsidRPr="00235761">
        <w:rPr>
          <w:rFonts w:ascii="Times New Roman" w:hAnsi="Times New Roman"/>
          <w:sz w:val="28"/>
          <w:szCs w:val="28"/>
        </w:rPr>
        <w:tab/>
      </w:r>
      <w:proofErr w:type="gramStart"/>
      <w:r w:rsidRPr="00235761">
        <w:rPr>
          <w:rFonts w:ascii="Times New Roman" w:hAnsi="Times New Roman"/>
          <w:b/>
          <w:sz w:val="28"/>
          <w:szCs w:val="28"/>
        </w:rPr>
        <w:t xml:space="preserve">3-4 года </w:t>
      </w:r>
      <w:r w:rsidRPr="00235761">
        <w:rPr>
          <w:rFonts w:ascii="Times New Roman" w:hAnsi="Times New Roman"/>
          <w:sz w:val="28"/>
          <w:szCs w:val="28"/>
        </w:rPr>
        <w:t>– самоутверждение; возможные реакции непослушания: упрямство, негативизм, строптивость, «обзывание взрослых» («Я сам», «Я сам знаю», нарциссизм – восхваляет себя).</w:t>
      </w:r>
      <w:proofErr w:type="gramEnd"/>
      <w:r w:rsidRPr="00235761">
        <w:rPr>
          <w:rFonts w:ascii="Times New Roman" w:hAnsi="Times New Roman"/>
          <w:sz w:val="28"/>
          <w:szCs w:val="28"/>
        </w:rPr>
        <w:t xml:space="preserve"> Игры в одиночку – предметные, конструкторские,  сюжетно-ролевые.</w:t>
      </w:r>
    </w:p>
    <w:p w:rsidR="00235761" w:rsidRPr="00235761" w:rsidRDefault="00235761" w:rsidP="0023576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35761">
        <w:rPr>
          <w:rFonts w:ascii="Times New Roman" w:hAnsi="Times New Roman"/>
          <w:sz w:val="28"/>
          <w:szCs w:val="28"/>
        </w:rPr>
        <w:tab/>
      </w:r>
      <w:r w:rsidRPr="00235761">
        <w:rPr>
          <w:rFonts w:ascii="Times New Roman" w:hAnsi="Times New Roman"/>
          <w:b/>
          <w:sz w:val="28"/>
          <w:szCs w:val="28"/>
        </w:rPr>
        <w:t>5-6 лет</w:t>
      </w:r>
      <w:r w:rsidRPr="00235761">
        <w:rPr>
          <w:rFonts w:ascii="Times New Roman" w:hAnsi="Times New Roman"/>
          <w:sz w:val="28"/>
          <w:szCs w:val="28"/>
        </w:rPr>
        <w:t>:</w:t>
      </w:r>
    </w:p>
    <w:p w:rsidR="00235761" w:rsidRPr="00235761" w:rsidRDefault="00235761" w:rsidP="00235761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35761">
        <w:rPr>
          <w:rFonts w:ascii="Times New Roman" w:hAnsi="Times New Roman"/>
          <w:b/>
          <w:sz w:val="28"/>
          <w:szCs w:val="28"/>
        </w:rPr>
        <w:t xml:space="preserve">гармонизация отношений </w:t>
      </w:r>
      <w:proofErr w:type="gramStart"/>
      <w:r w:rsidRPr="00235761">
        <w:rPr>
          <w:rFonts w:ascii="Times New Roman" w:hAnsi="Times New Roman"/>
          <w:b/>
          <w:sz w:val="28"/>
          <w:szCs w:val="28"/>
        </w:rPr>
        <w:t>со</w:t>
      </w:r>
      <w:proofErr w:type="gramEnd"/>
      <w:r w:rsidRPr="00235761">
        <w:rPr>
          <w:rFonts w:ascii="Times New Roman" w:hAnsi="Times New Roman"/>
          <w:b/>
          <w:sz w:val="28"/>
          <w:szCs w:val="28"/>
        </w:rPr>
        <w:t xml:space="preserve"> взрослыми,</w:t>
      </w:r>
      <w:r w:rsidRPr="00235761">
        <w:rPr>
          <w:rFonts w:ascii="Times New Roman" w:hAnsi="Times New Roman"/>
          <w:sz w:val="28"/>
          <w:szCs w:val="28"/>
        </w:rPr>
        <w:t xml:space="preserve"> повышенная потребность в любви, нежности со стороны родителей, развитие чувства любви, привязанности к родителям – критический возраст для формирования способности любить другого человека;</w:t>
      </w:r>
    </w:p>
    <w:p w:rsidR="00235761" w:rsidRPr="00235761" w:rsidRDefault="00235761" w:rsidP="00235761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35761">
        <w:rPr>
          <w:rFonts w:ascii="Times New Roman" w:hAnsi="Times New Roman"/>
          <w:b/>
          <w:sz w:val="28"/>
          <w:szCs w:val="28"/>
        </w:rPr>
        <w:t>развитие отношений с детьми,</w:t>
      </w:r>
      <w:r w:rsidRPr="00235761">
        <w:rPr>
          <w:rFonts w:ascii="Times New Roman" w:hAnsi="Times New Roman"/>
          <w:sz w:val="28"/>
          <w:szCs w:val="28"/>
        </w:rPr>
        <w:t xml:space="preserve"> совместные игры с детьми (сюжетно-ролевые игры с правилами), формирование отношения лидерства и подчинения среди детей, «игры-соревнования»;</w:t>
      </w:r>
    </w:p>
    <w:p w:rsidR="00235761" w:rsidRPr="00235761" w:rsidRDefault="00235761" w:rsidP="00235761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35761">
        <w:rPr>
          <w:rFonts w:ascii="Times New Roman" w:hAnsi="Times New Roman"/>
          <w:b/>
          <w:sz w:val="28"/>
          <w:szCs w:val="28"/>
        </w:rPr>
        <w:t>развитие конструкторских игр, развитие практического мышления;</w:t>
      </w:r>
    </w:p>
    <w:p w:rsidR="00235761" w:rsidRPr="00235761" w:rsidRDefault="00235761" w:rsidP="00235761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35761">
        <w:rPr>
          <w:rFonts w:ascii="Times New Roman" w:hAnsi="Times New Roman"/>
          <w:b/>
          <w:sz w:val="28"/>
          <w:szCs w:val="28"/>
        </w:rPr>
        <w:lastRenderedPageBreak/>
        <w:t>развитие способностей</w:t>
      </w:r>
      <w:r w:rsidRPr="00235761">
        <w:rPr>
          <w:rFonts w:ascii="Times New Roman" w:hAnsi="Times New Roman"/>
          <w:sz w:val="28"/>
          <w:szCs w:val="28"/>
        </w:rPr>
        <w:t xml:space="preserve"> рисования, музыкальных способностей (понимать музыку, петь, танцевать), развитие творчества;</w:t>
      </w:r>
    </w:p>
    <w:p w:rsidR="00235761" w:rsidRPr="00235761" w:rsidRDefault="00235761" w:rsidP="00235761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35761">
        <w:rPr>
          <w:rFonts w:ascii="Times New Roman" w:hAnsi="Times New Roman"/>
          <w:b/>
          <w:sz w:val="28"/>
          <w:szCs w:val="28"/>
        </w:rPr>
        <w:t xml:space="preserve">эгоцентризм </w:t>
      </w:r>
      <w:r w:rsidRPr="00235761">
        <w:rPr>
          <w:rFonts w:ascii="Times New Roman" w:hAnsi="Times New Roman"/>
          <w:sz w:val="28"/>
          <w:szCs w:val="28"/>
        </w:rPr>
        <w:t>мышления;</w:t>
      </w:r>
    </w:p>
    <w:p w:rsidR="00235761" w:rsidRPr="00235761" w:rsidRDefault="00235761" w:rsidP="00235761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35761">
        <w:rPr>
          <w:rFonts w:ascii="Times New Roman" w:hAnsi="Times New Roman"/>
          <w:sz w:val="28"/>
          <w:szCs w:val="28"/>
        </w:rPr>
        <w:t xml:space="preserve">развитие восприятия (усвоение </w:t>
      </w:r>
      <w:proofErr w:type="spellStart"/>
      <w:r w:rsidRPr="00235761">
        <w:rPr>
          <w:rFonts w:ascii="Times New Roman" w:hAnsi="Times New Roman"/>
          <w:sz w:val="28"/>
          <w:szCs w:val="28"/>
        </w:rPr>
        <w:t>перцептивных</w:t>
      </w:r>
      <w:proofErr w:type="spellEnd"/>
      <w:r w:rsidRPr="00235761">
        <w:rPr>
          <w:rFonts w:ascii="Times New Roman" w:hAnsi="Times New Roman"/>
          <w:sz w:val="28"/>
          <w:szCs w:val="28"/>
        </w:rPr>
        <w:t xml:space="preserve"> действий, усвоение </w:t>
      </w:r>
      <w:proofErr w:type="spellStart"/>
      <w:r w:rsidRPr="00235761">
        <w:rPr>
          <w:rFonts w:ascii="Times New Roman" w:hAnsi="Times New Roman"/>
          <w:sz w:val="28"/>
          <w:szCs w:val="28"/>
        </w:rPr>
        <w:t>перцептивных</w:t>
      </w:r>
      <w:proofErr w:type="spellEnd"/>
      <w:r w:rsidRPr="00235761">
        <w:rPr>
          <w:rFonts w:ascii="Times New Roman" w:hAnsi="Times New Roman"/>
          <w:sz w:val="28"/>
          <w:szCs w:val="28"/>
        </w:rPr>
        <w:t xml:space="preserve"> эталонов), внимания, памяти (от непроизвольных форм к произвольным формам);</w:t>
      </w:r>
    </w:p>
    <w:p w:rsidR="00235761" w:rsidRPr="00235761" w:rsidRDefault="00235761" w:rsidP="00235761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35761">
        <w:rPr>
          <w:rFonts w:ascii="Times New Roman" w:hAnsi="Times New Roman"/>
          <w:b/>
          <w:sz w:val="28"/>
          <w:szCs w:val="28"/>
        </w:rPr>
        <w:t>восприятие сказок</w:t>
      </w:r>
      <w:r w:rsidRPr="00235761">
        <w:rPr>
          <w:rFonts w:ascii="Times New Roman" w:hAnsi="Times New Roman"/>
          <w:sz w:val="28"/>
          <w:szCs w:val="28"/>
        </w:rPr>
        <w:t xml:space="preserve"> (сказки как средство эмоционального и информационного воздействия на личность ребенка, передачи жизненного и морального опыта людей);</w:t>
      </w:r>
    </w:p>
    <w:p w:rsidR="00235761" w:rsidRPr="00235761" w:rsidRDefault="00235761" w:rsidP="00235761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35761">
        <w:rPr>
          <w:rFonts w:ascii="Times New Roman" w:hAnsi="Times New Roman"/>
          <w:b/>
          <w:sz w:val="28"/>
          <w:szCs w:val="28"/>
        </w:rPr>
        <w:t>развитие воли,</w:t>
      </w:r>
      <w:r w:rsidRPr="00235761">
        <w:rPr>
          <w:rFonts w:ascii="Times New Roman" w:hAnsi="Times New Roman"/>
          <w:sz w:val="28"/>
          <w:szCs w:val="28"/>
        </w:rPr>
        <w:t xml:space="preserve"> произвольности действий;</w:t>
      </w:r>
    </w:p>
    <w:p w:rsidR="00235761" w:rsidRPr="00235761" w:rsidRDefault="00235761" w:rsidP="00235761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35761">
        <w:rPr>
          <w:rFonts w:ascii="Times New Roman" w:hAnsi="Times New Roman"/>
          <w:sz w:val="28"/>
          <w:szCs w:val="28"/>
        </w:rPr>
        <w:t>любознательность (в 4-5 лет – «почемучки»);</w:t>
      </w:r>
    </w:p>
    <w:p w:rsidR="00235761" w:rsidRPr="00235761" w:rsidRDefault="00235761" w:rsidP="00235761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35761">
        <w:rPr>
          <w:rFonts w:ascii="Times New Roman" w:hAnsi="Times New Roman"/>
          <w:b/>
          <w:sz w:val="28"/>
          <w:szCs w:val="28"/>
        </w:rPr>
        <w:t xml:space="preserve">развитие воображения </w:t>
      </w:r>
      <w:r w:rsidRPr="00235761">
        <w:rPr>
          <w:rFonts w:ascii="Times New Roman" w:hAnsi="Times New Roman"/>
          <w:sz w:val="28"/>
          <w:szCs w:val="28"/>
        </w:rPr>
        <w:t>(от репродуктивных форм к творчески продуктивному воображению: выполняет познавательно-интеллектуальную функцию и аффективно-защитную функцию (защита от тяжелых форм переживаний через воображаемую ситуацию);</w:t>
      </w:r>
    </w:p>
    <w:p w:rsidR="00235761" w:rsidRPr="00235761" w:rsidRDefault="00235761" w:rsidP="00235761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35761">
        <w:rPr>
          <w:rFonts w:ascii="Times New Roman" w:hAnsi="Times New Roman"/>
          <w:b/>
          <w:sz w:val="28"/>
          <w:szCs w:val="28"/>
        </w:rPr>
        <w:t>изобразительная деятельность</w:t>
      </w:r>
      <w:r w:rsidRPr="00235761">
        <w:rPr>
          <w:rFonts w:ascii="Times New Roman" w:hAnsi="Times New Roman"/>
          <w:sz w:val="28"/>
          <w:szCs w:val="28"/>
        </w:rPr>
        <w:t xml:space="preserve"> ребенка, детское творчество в рисунках (детское искусство носит экспрессионистский характер – ребенок изображает не то, что видит, а то, что переживает – свои чувства и эмоциональные состояния); существует связь между рисунком и личностью ребенка, уровнем его умственной одаренности. (</w:t>
      </w:r>
      <w:proofErr w:type="spellStart"/>
      <w:r w:rsidRPr="00235761">
        <w:rPr>
          <w:rFonts w:ascii="Times New Roman" w:hAnsi="Times New Roman"/>
          <w:sz w:val="28"/>
          <w:szCs w:val="28"/>
        </w:rPr>
        <w:t>Выготский</w:t>
      </w:r>
      <w:proofErr w:type="spellEnd"/>
      <w:r w:rsidRPr="00235761">
        <w:rPr>
          <w:rFonts w:ascii="Times New Roman" w:hAnsi="Times New Roman"/>
          <w:sz w:val="28"/>
          <w:szCs w:val="28"/>
        </w:rPr>
        <w:t xml:space="preserve"> рассматривает детский рисунок как своеобразную детскую речь, как средство осмысления и выражения переживаний и знаний ребенка);</w:t>
      </w:r>
    </w:p>
    <w:p w:rsidR="00235761" w:rsidRPr="00235761" w:rsidRDefault="00235761" w:rsidP="00235761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35761">
        <w:rPr>
          <w:rFonts w:ascii="Times New Roman" w:hAnsi="Times New Roman"/>
          <w:sz w:val="28"/>
          <w:szCs w:val="28"/>
        </w:rPr>
        <w:t xml:space="preserve">развитие </w:t>
      </w:r>
      <w:r w:rsidRPr="00235761">
        <w:rPr>
          <w:rFonts w:ascii="Times New Roman" w:hAnsi="Times New Roman"/>
          <w:b/>
          <w:sz w:val="28"/>
          <w:szCs w:val="28"/>
        </w:rPr>
        <w:t xml:space="preserve">диалогической речи </w:t>
      </w:r>
      <w:r w:rsidRPr="00235761">
        <w:rPr>
          <w:rFonts w:ascii="Times New Roman" w:hAnsi="Times New Roman"/>
          <w:sz w:val="28"/>
          <w:szCs w:val="28"/>
        </w:rPr>
        <w:t xml:space="preserve">с другими людьми (к 6 годам лексикон до 14 тысяч слов, полное овладение нормами языка) и </w:t>
      </w:r>
      <w:r w:rsidRPr="00235761">
        <w:rPr>
          <w:rFonts w:ascii="Times New Roman" w:hAnsi="Times New Roman"/>
          <w:b/>
          <w:sz w:val="28"/>
          <w:szCs w:val="28"/>
        </w:rPr>
        <w:t xml:space="preserve">эгоцентрической речи </w:t>
      </w:r>
      <w:r w:rsidRPr="00235761">
        <w:rPr>
          <w:rFonts w:ascii="Times New Roman" w:hAnsi="Times New Roman"/>
          <w:sz w:val="28"/>
          <w:szCs w:val="28"/>
        </w:rPr>
        <w:t xml:space="preserve">(речи для самого себя, сопровождает деятельность ребенка, помогает ему планировать действия в 4-5 лет), затем перерастает во </w:t>
      </w:r>
      <w:r w:rsidRPr="00235761">
        <w:rPr>
          <w:rFonts w:ascii="Times New Roman" w:hAnsi="Times New Roman"/>
          <w:b/>
          <w:sz w:val="28"/>
          <w:szCs w:val="28"/>
        </w:rPr>
        <w:t>внутреннюю речь;</w:t>
      </w:r>
    </w:p>
    <w:p w:rsidR="00235761" w:rsidRPr="00235761" w:rsidRDefault="00235761" w:rsidP="00235761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35761">
        <w:rPr>
          <w:rFonts w:ascii="Times New Roman" w:hAnsi="Times New Roman"/>
          <w:b/>
          <w:sz w:val="28"/>
          <w:szCs w:val="28"/>
        </w:rPr>
        <w:t xml:space="preserve">развитие понятий </w:t>
      </w:r>
      <w:r w:rsidRPr="00235761">
        <w:rPr>
          <w:rFonts w:ascii="Times New Roman" w:hAnsi="Times New Roman"/>
          <w:sz w:val="28"/>
          <w:szCs w:val="28"/>
        </w:rPr>
        <w:t>(в 3-5 лет слова – как ярлыки, заменяющие предметы или действия, к 6-7 годам слова обозначают существенные признаки предметов – конкретные понятия);</w:t>
      </w:r>
    </w:p>
    <w:p w:rsidR="00235761" w:rsidRPr="00235761" w:rsidRDefault="00235761" w:rsidP="00235761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35761">
        <w:rPr>
          <w:rFonts w:ascii="Times New Roman" w:hAnsi="Times New Roman"/>
          <w:b/>
          <w:sz w:val="28"/>
          <w:szCs w:val="28"/>
        </w:rPr>
        <w:t>развитие мышления</w:t>
      </w:r>
      <w:r w:rsidRPr="00235761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235761">
        <w:rPr>
          <w:rFonts w:ascii="Times New Roman" w:hAnsi="Times New Roman"/>
          <w:sz w:val="28"/>
          <w:szCs w:val="28"/>
        </w:rPr>
        <w:t>дооперациональном</w:t>
      </w:r>
      <w:proofErr w:type="spellEnd"/>
      <w:r w:rsidRPr="00235761">
        <w:rPr>
          <w:rFonts w:ascii="Times New Roman" w:hAnsi="Times New Roman"/>
          <w:sz w:val="28"/>
          <w:szCs w:val="28"/>
        </w:rPr>
        <w:t xml:space="preserve"> уровне (Пиаже), постепенный переход к операционному уровню;</w:t>
      </w:r>
    </w:p>
    <w:p w:rsidR="00235761" w:rsidRPr="00235761" w:rsidRDefault="00235761" w:rsidP="00235761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35761">
        <w:rPr>
          <w:rFonts w:ascii="Times New Roman" w:hAnsi="Times New Roman"/>
          <w:sz w:val="28"/>
          <w:szCs w:val="28"/>
        </w:rPr>
        <w:t xml:space="preserve">интерес к половым органам, к рождению детей; фаллическая стадия </w:t>
      </w:r>
      <w:proofErr w:type="spellStart"/>
      <w:r w:rsidRPr="00235761">
        <w:rPr>
          <w:rFonts w:ascii="Times New Roman" w:hAnsi="Times New Roman"/>
          <w:sz w:val="28"/>
          <w:szCs w:val="28"/>
        </w:rPr>
        <w:t>психосексуального</w:t>
      </w:r>
      <w:proofErr w:type="spellEnd"/>
      <w:r w:rsidRPr="00235761">
        <w:rPr>
          <w:rFonts w:ascii="Times New Roman" w:hAnsi="Times New Roman"/>
          <w:sz w:val="28"/>
          <w:szCs w:val="28"/>
        </w:rPr>
        <w:t xml:space="preserve"> развития (в 3-4 года); формирование и преодоление Эдипова комплекса (в 5-6 лет), формирование внутренней совести, цензора, моральных суждений;</w:t>
      </w:r>
    </w:p>
    <w:p w:rsidR="00235761" w:rsidRPr="00924C7C" w:rsidRDefault="00235761" w:rsidP="00235761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35761">
        <w:rPr>
          <w:rFonts w:ascii="Times New Roman" w:hAnsi="Times New Roman"/>
          <w:b/>
          <w:sz w:val="28"/>
          <w:szCs w:val="28"/>
        </w:rPr>
        <w:t>формирование инициативности</w:t>
      </w:r>
      <w:r w:rsidRPr="00235761">
        <w:rPr>
          <w:rFonts w:ascii="Times New Roman" w:hAnsi="Times New Roman"/>
          <w:sz w:val="28"/>
          <w:szCs w:val="28"/>
        </w:rPr>
        <w:t xml:space="preserve">, целеустремленности, активности, предприимчивости, самостоятельности либо, в случае негативного хода </w:t>
      </w:r>
      <w:r w:rsidRPr="00235761">
        <w:rPr>
          <w:rFonts w:ascii="Times New Roman" w:hAnsi="Times New Roman"/>
          <w:sz w:val="28"/>
          <w:szCs w:val="28"/>
        </w:rPr>
        <w:lastRenderedPageBreak/>
        <w:t>развития, формирование пассивности, чувства вины, склонности к подражанию образцам.</w:t>
      </w:r>
    </w:p>
    <w:p w:rsidR="00235761" w:rsidRPr="00235761" w:rsidRDefault="00235761" w:rsidP="00235761">
      <w:pPr>
        <w:spacing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235761">
        <w:rPr>
          <w:rFonts w:ascii="Times New Roman" w:hAnsi="Times New Roman"/>
          <w:b/>
          <w:i/>
          <w:sz w:val="28"/>
          <w:szCs w:val="28"/>
        </w:rPr>
        <w:t>Формирование новообразований:</w:t>
      </w:r>
    </w:p>
    <w:p w:rsidR="00235761" w:rsidRPr="00235761" w:rsidRDefault="00235761" w:rsidP="00235761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235761">
        <w:rPr>
          <w:rFonts w:ascii="Times New Roman" w:hAnsi="Times New Roman"/>
          <w:b/>
          <w:sz w:val="28"/>
          <w:szCs w:val="28"/>
        </w:rPr>
        <w:t>возникновение первого цельного детского мировоззрения</w:t>
      </w:r>
      <w:r w:rsidRPr="00235761">
        <w:rPr>
          <w:rFonts w:ascii="Times New Roman" w:hAnsi="Times New Roman"/>
          <w:sz w:val="28"/>
          <w:szCs w:val="28"/>
        </w:rPr>
        <w:t xml:space="preserve">, попытка осмыслить закономерное отношение (Пиаже показал, что у ребенка складывается </w:t>
      </w:r>
      <w:proofErr w:type="spellStart"/>
      <w:r w:rsidRPr="00235761">
        <w:rPr>
          <w:rFonts w:ascii="Times New Roman" w:hAnsi="Times New Roman"/>
          <w:sz w:val="28"/>
          <w:szCs w:val="28"/>
        </w:rPr>
        <w:t>артификалистское</w:t>
      </w:r>
      <w:proofErr w:type="spellEnd"/>
      <w:r w:rsidRPr="00235761">
        <w:rPr>
          <w:rFonts w:ascii="Times New Roman" w:hAnsi="Times New Roman"/>
          <w:sz w:val="28"/>
          <w:szCs w:val="28"/>
        </w:rPr>
        <w:t xml:space="preserve"> мировоззрение – все, что окружает ребенка, в том числе и явления природы, - результат деятельности людей – «луну сделали космонавты»);</w:t>
      </w:r>
    </w:p>
    <w:p w:rsidR="00235761" w:rsidRPr="00235761" w:rsidRDefault="00235761" w:rsidP="00235761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235761">
        <w:rPr>
          <w:rFonts w:ascii="Times New Roman" w:hAnsi="Times New Roman"/>
          <w:sz w:val="28"/>
          <w:szCs w:val="28"/>
        </w:rPr>
        <w:t xml:space="preserve">возникновение первичных </w:t>
      </w:r>
      <w:r w:rsidRPr="00235761">
        <w:rPr>
          <w:rFonts w:ascii="Times New Roman" w:hAnsi="Times New Roman"/>
          <w:b/>
          <w:sz w:val="28"/>
          <w:szCs w:val="28"/>
        </w:rPr>
        <w:t>морально-этических понятий</w:t>
      </w:r>
      <w:r w:rsidRPr="00235761">
        <w:rPr>
          <w:rFonts w:ascii="Times New Roman" w:hAnsi="Times New Roman"/>
          <w:sz w:val="28"/>
          <w:szCs w:val="28"/>
        </w:rPr>
        <w:t xml:space="preserve"> (что такое хорошо и что такое плохо);</w:t>
      </w:r>
    </w:p>
    <w:p w:rsidR="00235761" w:rsidRPr="00235761" w:rsidRDefault="00235761" w:rsidP="00235761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235761">
        <w:rPr>
          <w:rFonts w:ascii="Times New Roman" w:hAnsi="Times New Roman"/>
          <w:sz w:val="28"/>
          <w:szCs w:val="28"/>
        </w:rPr>
        <w:t xml:space="preserve">возникновение </w:t>
      </w:r>
      <w:r w:rsidRPr="00235761">
        <w:rPr>
          <w:rFonts w:ascii="Times New Roman" w:hAnsi="Times New Roman"/>
          <w:b/>
          <w:sz w:val="28"/>
          <w:szCs w:val="28"/>
        </w:rPr>
        <w:t>соподчинения мотивов</w:t>
      </w:r>
      <w:r w:rsidRPr="00235761">
        <w:rPr>
          <w:rFonts w:ascii="Times New Roman" w:hAnsi="Times New Roman"/>
          <w:sz w:val="28"/>
          <w:szCs w:val="28"/>
        </w:rPr>
        <w:t xml:space="preserve"> (можно наблюдать преобладание обдуманных действий над </w:t>
      </w:r>
      <w:proofErr w:type="gramStart"/>
      <w:r w:rsidRPr="00235761">
        <w:rPr>
          <w:rFonts w:ascii="Times New Roman" w:hAnsi="Times New Roman"/>
          <w:sz w:val="28"/>
          <w:szCs w:val="28"/>
        </w:rPr>
        <w:t>импульсивными</w:t>
      </w:r>
      <w:proofErr w:type="gramEnd"/>
      <w:r w:rsidRPr="00235761">
        <w:rPr>
          <w:rFonts w:ascii="Times New Roman" w:hAnsi="Times New Roman"/>
          <w:sz w:val="28"/>
          <w:szCs w:val="28"/>
        </w:rPr>
        <w:t>, появление чувства долга по отношению к другим людям);</w:t>
      </w:r>
    </w:p>
    <w:p w:rsidR="00235761" w:rsidRPr="00235761" w:rsidRDefault="00235761" w:rsidP="00235761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235761">
        <w:rPr>
          <w:rFonts w:ascii="Times New Roman" w:hAnsi="Times New Roman"/>
          <w:sz w:val="28"/>
          <w:szCs w:val="28"/>
        </w:rPr>
        <w:t xml:space="preserve">возникновение </w:t>
      </w:r>
      <w:r w:rsidRPr="00235761">
        <w:rPr>
          <w:rFonts w:ascii="Times New Roman" w:hAnsi="Times New Roman"/>
          <w:b/>
          <w:sz w:val="28"/>
          <w:szCs w:val="28"/>
        </w:rPr>
        <w:t xml:space="preserve">произвольного поведения </w:t>
      </w:r>
      <w:r w:rsidRPr="00235761">
        <w:rPr>
          <w:rFonts w:ascii="Times New Roman" w:hAnsi="Times New Roman"/>
          <w:sz w:val="28"/>
          <w:szCs w:val="28"/>
        </w:rPr>
        <w:t>(появляется стремление управлять собой и своими поступками);</w:t>
      </w:r>
    </w:p>
    <w:p w:rsidR="00235761" w:rsidRPr="00235761" w:rsidRDefault="00235761" w:rsidP="00235761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235761">
        <w:rPr>
          <w:rFonts w:ascii="Times New Roman" w:hAnsi="Times New Roman"/>
          <w:sz w:val="28"/>
          <w:szCs w:val="28"/>
        </w:rPr>
        <w:t xml:space="preserve">возникновение </w:t>
      </w:r>
      <w:r w:rsidRPr="00235761">
        <w:rPr>
          <w:rFonts w:ascii="Times New Roman" w:hAnsi="Times New Roman"/>
          <w:b/>
          <w:sz w:val="28"/>
          <w:szCs w:val="28"/>
        </w:rPr>
        <w:t>личного сознания</w:t>
      </w:r>
      <w:r w:rsidRPr="00235761">
        <w:rPr>
          <w:rFonts w:ascii="Times New Roman" w:hAnsi="Times New Roman"/>
          <w:sz w:val="28"/>
          <w:szCs w:val="28"/>
        </w:rPr>
        <w:t xml:space="preserve"> (начало самооценки, начинает понимать, что не все может, осознает свое место в системе отношений </w:t>
      </w:r>
      <w:proofErr w:type="gramStart"/>
      <w:r w:rsidRPr="00235761">
        <w:rPr>
          <w:rFonts w:ascii="Times New Roman" w:hAnsi="Times New Roman"/>
          <w:sz w:val="28"/>
          <w:szCs w:val="28"/>
        </w:rPr>
        <w:t>со</w:t>
      </w:r>
      <w:proofErr w:type="gramEnd"/>
      <w:r w:rsidRPr="00235761">
        <w:rPr>
          <w:rFonts w:ascii="Times New Roman" w:hAnsi="Times New Roman"/>
          <w:sz w:val="28"/>
          <w:szCs w:val="28"/>
        </w:rPr>
        <w:t xml:space="preserve"> взрослыми, оценивает свои личные качества – хороший, злой, добрый и т.п.);</w:t>
      </w:r>
    </w:p>
    <w:p w:rsidR="00235761" w:rsidRPr="00235761" w:rsidRDefault="00235761" w:rsidP="00235761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235761">
        <w:rPr>
          <w:rFonts w:ascii="Times New Roman" w:hAnsi="Times New Roman"/>
          <w:b/>
          <w:sz w:val="28"/>
          <w:szCs w:val="28"/>
        </w:rPr>
        <w:t>формирование готовности к школе</w:t>
      </w:r>
      <w:r w:rsidRPr="00235761">
        <w:rPr>
          <w:rFonts w:ascii="Times New Roman" w:hAnsi="Times New Roman"/>
          <w:sz w:val="28"/>
          <w:szCs w:val="28"/>
        </w:rPr>
        <w:t>, которая проявляется не в формальном овладении навыками счета, письма, чтения – готовность к школе как результат общего психического развития ребенка, комплексный показатель психической зрелости, умственного, эмоционального и социального развития ребенка;</w:t>
      </w:r>
    </w:p>
    <w:p w:rsidR="00235761" w:rsidRPr="00235761" w:rsidRDefault="00235761" w:rsidP="00235761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235761">
        <w:rPr>
          <w:rFonts w:ascii="Times New Roman" w:hAnsi="Times New Roman"/>
          <w:b/>
          <w:sz w:val="28"/>
          <w:szCs w:val="28"/>
        </w:rPr>
        <w:t>произвольность поведения</w:t>
      </w:r>
      <w:r w:rsidRPr="00235761">
        <w:rPr>
          <w:rFonts w:ascii="Times New Roman" w:hAnsi="Times New Roman"/>
          <w:sz w:val="28"/>
          <w:szCs w:val="28"/>
        </w:rPr>
        <w:t xml:space="preserve"> – умение контролировать свою двигательную активность, действовать точно по указаниям взрослого, подчиняться правилам;</w:t>
      </w:r>
    </w:p>
    <w:p w:rsidR="00235761" w:rsidRPr="00235761" w:rsidRDefault="00235761" w:rsidP="00235761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235761">
        <w:rPr>
          <w:rFonts w:ascii="Times New Roman" w:hAnsi="Times New Roman"/>
          <w:b/>
          <w:sz w:val="28"/>
          <w:szCs w:val="28"/>
        </w:rPr>
        <w:t>учебная мотивация</w:t>
      </w:r>
      <w:r w:rsidRPr="00235761">
        <w:rPr>
          <w:rFonts w:ascii="Times New Roman" w:hAnsi="Times New Roman"/>
          <w:sz w:val="28"/>
          <w:szCs w:val="28"/>
        </w:rPr>
        <w:t xml:space="preserve"> (желание учиться, а не играть, желание идти в школу); эмоциональная устойчивость;</w:t>
      </w:r>
    </w:p>
    <w:p w:rsidR="00235761" w:rsidRPr="00235761" w:rsidRDefault="00235761" w:rsidP="00235761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235761">
        <w:rPr>
          <w:rFonts w:ascii="Times New Roman" w:hAnsi="Times New Roman"/>
          <w:b/>
          <w:sz w:val="28"/>
          <w:szCs w:val="28"/>
        </w:rPr>
        <w:t xml:space="preserve">в интеллектуальной сфере </w:t>
      </w:r>
      <w:r w:rsidRPr="00235761">
        <w:rPr>
          <w:rFonts w:ascii="Times New Roman" w:hAnsi="Times New Roman"/>
          <w:sz w:val="28"/>
          <w:szCs w:val="28"/>
        </w:rPr>
        <w:t>– концентрация внимания, понимание на слух, словарный запас, развитие речи и наглядно-образного мышления, наличие фонематического слуха, способностей к обобщению, рациональный подход к действительности, логическое запоминание, зрительно-двигательная координация (способность к управлению движениями руки и пальцев);</w:t>
      </w:r>
    </w:p>
    <w:p w:rsidR="00235761" w:rsidRPr="00235761" w:rsidRDefault="00235761" w:rsidP="00235761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235761">
        <w:rPr>
          <w:rFonts w:ascii="Times New Roman" w:hAnsi="Times New Roman"/>
          <w:b/>
          <w:sz w:val="28"/>
          <w:szCs w:val="28"/>
        </w:rPr>
        <w:t>в личностной и эмоциональной сфере</w:t>
      </w:r>
      <w:r w:rsidRPr="00235761">
        <w:rPr>
          <w:rFonts w:ascii="Times New Roman" w:hAnsi="Times New Roman"/>
          <w:sz w:val="28"/>
          <w:szCs w:val="28"/>
        </w:rPr>
        <w:t xml:space="preserve"> – способность к сотрудничеству </w:t>
      </w:r>
      <w:proofErr w:type="gramStart"/>
      <w:r w:rsidRPr="00235761">
        <w:rPr>
          <w:rFonts w:ascii="Times New Roman" w:hAnsi="Times New Roman"/>
          <w:sz w:val="28"/>
          <w:szCs w:val="28"/>
        </w:rPr>
        <w:t>с</w:t>
      </w:r>
      <w:proofErr w:type="gramEnd"/>
      <w:r w:rsidRPr="00235761">
        <w:rPr>
          <w:rFonts w:ascii="Times New Roman" w:hAnsi="Times New Roman"/>
          <w:sz w:val="28"/>
          <w:szCs w:val="28"/>
        </w:rPr>
        <w:t xml:space="preserve"> сверстниками, </w:t>
      </w:r>
      <w:proofErr w:type="spellStart"/>
      <w:r w:rsidRPr="00235761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235761">
        <w:rPr>
          <w:rFonts w:ascii="Times New Roman" w:hAnsi="Times New Roman"/>
          <w:sz w:val="28"/>
          <w:szCs w:val="28"/>
        </w:rPr>
        <w:t xml:space="preserve"> отношения ко взрослому как к учителю, уровень самосознания, позволяющий проявлять критичность к своим знаниям и действиям.</w:t>
      </w:r>
    </w:p>
    <w:p w:rsidR="00235761" w:rsidRPr="00235761" w:rsidRDefault="00235761" w:rsidP="00235761">
      <w:pPr>
        <w:spacing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924C7C" w:rsidRDefault="00924C7C" w:rsidP="00235761">
      <w:pPr>
        <w:spacing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235761" w:rsidRPr="00235761" w:rsidRDefault="00235761" w:rsidP="00235761">
      <w:pPr>
        <w:spacing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235761">
        <w:rPr>
          <w:rFonts w:ascii="Times New Roman" w:hAnsi="Times New Roman"/>
          <w:b/>
          <w:i/>
          <w:sz w:val="28"/>
          <w:szCs w:val="28"/>
        </w:rPr>
        <w:lastRenderedPageBreak/>
        <w:t>Что нужно знать о ребенке кандидатам в замещающие родители?</w:t>
      </w:r>
    </w:p>
    <w:p w:rsidR="00235761" w:rsidRPr="00235761" w:rsidRDefault="00235761" w:rsidP="0023576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35761">
        <w:rPr>
          <w:rFonts w:ascii="Times New Roman" w:hAnsi="Times New Roman"/>
          <w:sz w:val="28"/>
          <w:szCs w:val="28"/>
        </w:rPr>
        <w:tab/>
        <w:t>Дети с раннего возраста, воспитанные в доме ребенка или в детском доме, скорее всего, не будут иметь полноценной и здоровой психики, и дело здесь не в том, добрые, злые или равнодушные воспитатели возникали на их пути. Ребенок, оставленный матерью, с самых первых дней лишается возможности удовлетворить целый комплекс необходимых для нормального развития психических, социальных, сенсорных и других потребностей. Приплюсуйте к этому естественную необходимость в ежедневных и разнообразных впечатлениях, а ведь без этого нет познания окружающего мира, а значит, тормозится развитие.</w:t>
      </w:r>
    </w:p>
    <w:p w:rsidR="00235761" w:rsidRPr="00235761" w:rsidRDefault="00235761" w:rsidP="00235761">
      <w:pPr>
        <w:spacing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235761">
        <w:rPr>
          <w:rFonts w:ascii="Times New Roman" w:hAnsi="Times New Roman"/>
          <w:b/>
          <w:i/>
          <w:sz w:val="28"/>
          <w:szCs w:val="28"/>
        </w:rPr>
        <w:t>Чем отличаются воспитанники государственных учреждений от их ровесников, домашних детей?</w:t>
      </w:r>
    </w:p>
    <w:p w:rsidR="00235761" w:rsidRPr="00235761" w:rsidRDefault="00235761" w:rsidP="0023576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35761">
        <w:rPr>
          <w:rFonts w:ascii="Times New Roman" w:hAnsi="Times New Roman"/>
          <w:sz w:val="28"/>
          <w:szCs w:val="28"/>
        </w:rPr>
        <w:tab/>
        <w:t>Рассмотрим эту тему при помощи сравнительной таблицы:</w:t>
      </w:r>
    </w:p>
    <w:tbl>
      <w:tblPr>
        <w:tblStyle w:val="a5"/>
        <w:tblW w:w="0" w:type="auto"/>
        <w:tblLook w:val="01E0"/>
      </w:tblPr>
      <w:tblGrid>
        <w:gridCol w:w="5341"/>
        <w:gridCol w:w="5341"/>
      </w:tblGrid>
      <w:tr w:rsidR="00235761" w:rsidRPr="00235761" w:rsidTr="00562155">
        <w:tc>
          <w:tcPr>
            <w:tcW w:w="5341" w:type="dxa"/>
          </w:tcPr>
          <w:p w:rsidR="00235761" w:rsidRPr="00235761" w:rsidRDefault="00235761" w:rsidP="00562155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35761">
              <w:rPr>
                <w:rFonts w:ascii="Times New Roman" w:hAnsi="Times New Roman"/>
                <w:b/>
                <w:i/>
                <w:sz w:val="28"/>
                <w:szCs w:val="28"/>
              </w:rPr>
              <w:t>Дом ребенка</w:t>
            </w:r>
          </w:p>
        </w:tc>
        <w:tc>
          <w:tcPr>
            <w:tcW w:w="5341" w:type="dxa"/>
          </w:tcPr>
          <w:p w:rsidR="00235761" w:rsidRPr="00235761" w:rsidRDefault="00235761" w:rsidP="00562155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3576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Семья </w:t>
            </w:r>
          </w:p>
        </w:tc>
      </w:tr>
      <w:tr w:rsidR="00235761" w:rsidRPr="00235761" w:rsidTr="00562155">
        <w:tc>
          <w:tcPr>
            <w:tcW w:w="10682" w:type="dxa"/>
            <w:gridSpan w:val="2"/>
          </w:tcPr>
          <w:p w:rsidR="00235761" w:rsidRPr="00235761" w:rsidRDefault="00235761" w:rsidP="00562155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3576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Ребенок до 3 лет </w:t>
            </w:r>
          </w:p>
        </w:tc>
      </w:tr>
      <w:tr w:rsidR="00235761" w:rsidRPr="00235761" w:rsidTr="00562155">
        <w:tc>
          <w:tcPr>
            <w:tcW w:w="5341" w:type="dxa"/>
          </w:tcPr>
          <w:p w:rsidR="00235761" w:rsidRPr="00235761" w:rsidRDefault="00235761" w:rsidP="0056215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5761">
              <w:rPr>
                <w:rFonts w:ascii="Times New Roman" w:hAnsi="Times New Roman"/>
                <w:sz w:val="28"/>
                <w:szCs w:val="28"/>
              </w:rPr>
              <w:t>Ребенок редко улыбается, почти не смеется, говорит тихо, даже плача старается не повышать голоса. Может отличаться робостью и замкнутостью.</w:t>
            </w:r>
          </w:p>
          <w:p w:rsidR="00235761" w:rsidRPr="00235761" w:rsidRDefault="00235761" w:rsidP="0056215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5761">
              <w:rPr>
                <w:rFonts w:ascii="Times New Roman" w:hAnsi="Times New Roman"/>
                <w:sz w:val="28"/>
                <w:szCs w:val="28"/>
              </w:rPr>
              <w:t>Ребенок часами может ходить из угла в угол, не зная, чем ему заняться. Не умеет играть сам.</w:t>
            </w:r>
          </w:p>
          <w:p w:rsidR="00235761" w:rsidRPr="00235761" w:rsidRDefault="00235761" w:rsidP="0056215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5761">
              <w:rPr>
                <w:rFonts w:ascii="Times New Roman" w:hAnsi="Times New Roman"/>
                <w:sz w:val="28"/>
                <w:szCs w:val="28"/>
              </w:rPr>
              <w:t>Как правило, таким ребенком можно легко управлять, это исполнитель, за которого все решают другие. Часто боится незнакомых взрослых людей.</w:t>
            </w:r>
          </w:p>
        </w:tc>
        <w:tc>
          <w:tcPr>
            <w:tcW w:w="5341" w:type="dxa"/>
          </w:tcPr>
          <w:p w:rsidR="00235761" w:rsidRPr="00235761" w:rsidRDefault="00235761" w:rsidP="0056215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5761">
              <w:rPr>
                <w:rFonts w:ascii="Times New Roman" w:hAnsi="Times New Roman"/>
                <w:sz w:val="28"/>
                <w:szCs w:val="28"/>
              </w:rPr>
              <w:t>Богатая эмоциональная палитра, ребенок активен, открыт. Если плачет, то плачет; если радуется, то бурно и по-настоящему.</w:t>
            </w:r>
          </w:p>
          <w:p w:rsidR="00235761" w:rsidRPr="00235761" w:rsidRDefault="00235761" w:rsidP="0056215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5761">
              <w:rPr>
                <w:rFonts w:ascii="Times New Roman" w:hAnsi="Times New Roman"/>
                <w:sz w:val="28"/>
                <w:szCs w:val="28"/>
              </w:rPr>
              <w:t>С увлечением исследует все новое, его руки постоянно чем-то заняты. Ему все интересно.</w:t>
            </w:r>
          </w:p>
          <w:p w:rsidR="00235761" w:rsidRPr="00235761" w:rsidRDefault="00235761" w:rsidP="0056215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5761">
              <w:rPr>
                <w:rFonts w:ascii="Times New Roman" w:hAnsi="Times New Roman"/>
                <w:sz w:val="28"/>
                <w:szCs w:val="28"/>
              </w:rPr>
              <w:t>Имеет свое «Я», может настоять на принятом решении.</w:t>
            </w:r>
          </w:p>
        </w:tc>
      </w:tr>
      <w:tr w:rsidR="00235761" w:rsidRPr="00235761" w:rsidTr="00562155">
        <w:tc>
          <w:tcPr>
            <w:tcW w:w="10682" w:type="dxa"/>
            <w:gridSpan w:val="2"/>
          </w:tcPr>
          <w:p w:rsidR="00235761" w:rsidRPr="00235761" w:rsidRDefault="00235761" w:rsidP="0056215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5761">
              <w:rPr>
                <w:rFonts w:ascii="Times New Roman" w:hAnsi="Times New Roman"/>
                <w:b/>
                <w:i/>
                <w:sz w:val="28"/>
                <w:szCs w:val="28"/>
              </w:rPr>
              <w:t>Дети до 6 лет</w:t>
            </w:r>
          </w:p>
        </w:tc>
      </w:tr>
      <w:tr w:rsidR="00235761" w:rsidRPr="00235761" w:rsidTr="00562155">
        <w:tc>
          <w:tcPr>
            <w:tcW w:w="5341" w:type="dxa"/>
          </w:tcPr>
          <w:p w:rsidR="00235761" w:rsidRPr="00235761" w:rsidRDefault="00235761" w:rsidP="0056215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5761">
              <w:rPr>
                <w:rFonts w:ascii="Times New Roman" w:hAnsi="Times New Roman"/>
                <w:sz w:val="28"/>
                <w:szCs w:val="28"/>
              </w:rPr>
              <w:t xml:space="preserve">Тянутся к взрослым, буквально с первого знакомства могут назвать незнакомую тетю мамой, но редко, когда эта привязанность глубока. </w:t>
            </w:r>
            <w:proofErr w:type="gramStart"/>
            <w:r w:rsidRPr="00235761">
              <w:rPr>
                <w:rFonts w:ascii="Times New Roman" w:hAnsi="Times New Roman"/>
                <w:sz w:val="28"/>
                <w:szCs w:val="28"/>
              </w:rPr>
              <w:t>Не способны на длительные разговоры, быстро отвлекаются.</w:t>
            </w:r>
            <w:proofErr w:type="gramEnd"/>
          </w:p>
          <w:p w:rsidR="00235761" w:rsidRPr="00235761" w:rsidRDefault="00235761" w:rsidP="0056215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5761">
              <w:rPr>
                <w:rFonts w:ascii="Times New Roman" w:hAnsi="Times New Roman"/>
                <w:sz w:val="28"/>
                <w:szCs w:val="28"/>
              </w:rPr>
              <w:t xml:space="preserve">Присутствует постоянное и обостренное желание получить долю внимания, для чего пойдут на любую хитрость. Но может также наблюдаться и </w:t>
            </w:r>
            <w:proofErr w:type="gramStart"/>
            <w:r w:rsidRPr="00235761">
              <w:rPr>
                <w:rFonts w:ascii="Times New Roman" w:hAnsi="Times New Roman"/>
                <w:sz w:val="28"/>
                <w:szCs w:val="28"/>
              </w:rPr>
              <w:t>безразличие</w:t>
            </w:r>
            <w:proofErr w:type="gramEnd"/>
            <w:r w:rsidRPr="00235761">
              <w:rPr>
                <w:rFonts w:ascii="Times New Roman" w:hAnsi="Times New Roman"/>
                <w:sz w:val="28"/>
                <w:szCs w:val="28"/>
              </w:rPr>
              <w:t xml:space="preserve"> как к поощрениям, так и к наказаниям.</w:t>
            </w:r>
          </w:p>
          <w:p w:rsidR="00235761" w:rsidRPr="00235761" w:rsidRDefault="00235761" w:rsidP="0056215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5761">
              <w:rPr>
                <w:rFonts w:ascii="Times New Roman" w:hAnsi="Times New Roman"/>
                <w:sz w:val="28"/>
                <w:szCs w:val="28"/>
              </w:rPr>
              <w:t xml:space="preserve">В интеллектуальном плане ограничен </w:t>
            </w:r>
            <w:r w:rsidRPr="0023576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кругозор, </w:t>
            </w:r>
            <w:proofErr w:type="gramStart"/>
            <w:r w:rsidRPr="00235761">
              <w:rPr>
                <w:rFonts w:ascii="Times New Roman" w:hAnsi="Times New Roman"/>
                <w:sz w:val="28"/>
                <w:szCs w:val="28"/>
              </w:rPr>
              <w:t>недостает практических знаний об окружающем мире и нет</w:t>
            </w:r>
            <w:proofErr w:type="gramEnd"/>
            <w:r w:rsidRPr="00235761">
              <w:rPr>
                <w:rFonts w:ascii="Times New Roman" w:hAnsi="Times New Roman"/>
                <w:sz w:val="28"/>
                <w:szCs w:val="28"/>
              </w:rPr>
              <w:t xml:space="preserve"> желания что-либо узнавать.</w:t>
            </w:r>
          </w:p>
          <w:p w:rsidR="00235761" w:rsidRPr="00235761" w:rsidRDefault="00235761" w:rsidP="0056215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5761">
              <w:rPr>
                <w:rFonts w:ascii="Times New Roman" w:hAnsi="Times New Roman"/>
                <w:sz w:val="28"/>
                <w:szCs w:val="28"/>
              </w:rPr>
              <w:t>Отличаются дисциплиной, но сами по себе малоинициативные. Наблюдается легкая отвлекаемость. Если что-то не получается, либо отказываются от дальнейших попыток, либо ищут оправдание. При этом могут становиться агрессивными, ломая и портя неподдающуюся вещь.</w:t>
            </w:r>
          </w:p>
          <w:p w:rsidR="00235761" w:rsidRPr="00235761" w:rsidRDefault="00235761" w:rsidP="0056215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5761">
              <w:rPr>
                <w:rFonts w:ascii="Times New Roman" w:hAnsi="Times New Roman"/>
                <w:sz w:val="28"/>
                <w:szCs w:val="28"/>
              </w:rPr>
              <w:t>Недоразвитость речи: бедный словарный запас.</w:t>
            </w:r>
          </w:p>
          <w:p w:rsidR="00235761" w:rsidRPr="00235761" w:rsidRDefault="00235761" w:rsidP="0056215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5761">
              <w:rPr>
                <w:rFonts w:ascii="Times New Roman" w:hAnsi="Times New Roman"/>
                <w:sz w:val="28"/>
                <w:szCs w:val="28"/>
              </w:rPr>
              <w:t>Даже при затрачивании максимума усилий в подготовке домашних заданий испытывают затруднения в учебе.</w:t>
            </w:r>
          </w:p>
          <w:p w:rsidR="00235761" w:rsidRPr="00235761" w:rsidRDefault="00235761" w:rsidP="0056215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5761">
              <w:rPr>
                <w:rFonts w:ascii="Times New Roman" w:hAnsi="Times New Roman"/>
                <w:sz w:val="28"/>
                <w:szCs w:val="28"/>
              </w:rPr>
              <w:t>Не ориентируются в быту: не понимают, что пищу надо сначала готовить, продукты приносить из дома, не знают цены деньгам.</w:t>
            </w:r>
          </w:p>
          <w:p w:rsidR="00235761" w:rsidRPr="00235761" w:rsidRDefault="00235761" w:rsidP="0056215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5761">
              <w:rPr>
                <w:rFonts w:ascii="Times New Roman" w:hAnsi="Times New Roman"/>
                <w:sz w:val="28"/>
                <w:szCs w:val="28"/>
              </w:rPr>
              <w:t>Нет творческой фантазии, ни о чем не мечтают, ни к чему не стремятся.</w:t>
            </w:r>
          </w:p>
        </w:tc>
        <w:tc>
          <w:tcPr>
            <w:tcW w:w="5341" w:type="dxa"/>
          </w:tcPr>
          <w:p w:rsidR="00235761" w:rsidRPr="00235761" w:rsidRDefault="00235761" w:rsidP="0056215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576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Сердечная привязанность к родителям давно уже сформирована, посторонние люди вызывают интерес и любопытство, но </w:t>
            </w:r>
            <w:proofErr w:type="gramStart"/>
            <w:r w:rsidRPr="00235761">
              <w:rPr>
                <w:rFonts w:ascii="Times New Roman" w:hAnsi="Times New Roman"/>
                <w:sz w:val="28"/>
                <w:szCs w:val="28"/>
              </w:rPr>
              <w:t>в первые</w:t>
            </w:r>
            <w:proofErr w:type="gramEnd"/>
            <w:r w:rsidRPr="00235761">
              <w:rPr>
                <w:rFonts w:ascii="Times New Roman" w:hAnsi="Times New Roman"/>
                <w:sz w:val="28"/>
                <w:szCs w:val="28"/>
              </w:rPr>
              <w:t xml:space="preserve"> моменты может сохраняться легкая отстраненность. Могут с увлечением и долго разговаривать на интересующие их темы.</w:t>
            </w:r>
          </w:p>
          <w:p w:rsidR="00235761" w:rsidRPr="00235761" w:rsidRDefault="00235761" w:rsidP="0056215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5761">
              <w:rPr>
                <w:rFonts w:ascii="Times New Roman" w:hAnsi="Times New Roman"/>
                <w:sz w:val="28"/>
                <w:szCs w:val="28"/>
              </w:rPr>
              <w:t>Разумеется, домашние дети также хотят получить от окружающих дополнительное внимание, но это желание не болезненное, так как они его в любом случае получат.</w:t>
            </w:r>
          </w:p>
          <w:p w:rsidR="00235761" w:rsidRPr="00235761" w:rsidRDefault="00235761" w:rsidP="0056215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5761">
              <w:rPr>
                <w:rFonts w:ascii="Times New Roman" w:hAnsi="Times New Roman"/>
                <w:sz w:val="28"/>
                <w:szCs w:val="28"/>
              </w:rPr>
              <w:t xml:space="preserve">Кругозор достаточно широк, дети многим </w:t>
            </w:r>
            <w:r w:rsidRPr="00235761">
              <w:rPr>
                <w:rFonts w:ascii="Times New Roman" w:hAnsi="Times New Roman"/>
                <w:sz w:val="28"/>
                <w:szCs w:val="28"/>
              </w:rPr>
              <w:lastRenderedPageBreak/>
              <w:t>интересуются, каждый день узнают что-то новое.</w:t>
            </w:r>
          </w:p>
          <w:p w:rsidR="00235761" w:rsidRPr="00235761" w:rsidRDefault="00235761" w:rsidP="0056215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5761" w:rsidRPr="00235761" w:rsidRDefault="00235761" w:rsidP="0056215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5761">
              <w:rPr>
                <w:rFonts w:ascii="Times New Roman" w:hAnsi="Times New Roman"/>
                <w:sz w:val="28"/>
                <w:szCs w:val="28"/>
              </w:rPr>
              <w:t>Обычно дисциплина не является основной чертой домашних детей. Реакция на неудачу может быть любой, нот только не полная беспомощность.</w:t>
            </w:r>
          </w:p>
          <w:p w:rsidR="00235761" w:rsidRPr="00235761" w:rsidRDefault="00235761" w:rsidP="0056215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5761" w:rsidRPr="00235761" w:rsidRDefault="00235761" w:rsidP="0056215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5761">
              <w:rPr>
                <w:rFonts w:ascii="Times New Roman" w:hAnsi="Times New Roman"/>
                <w:sz w:val="28"/>
                <w:szCs w:val="28"/>
              </w:rPr>
              <w:t>Речь нормальная, много слов заимствовано из лексикона взрослых.</w:t>
            </w:r>
          </w:p>
          <w:p w:rsidR="00235761" w:rsidRPr="00235761" w:rsidRDefault="00235761" w:rsidP="0056215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5761" w:rsidRPr="00235761" w:rsidRDefault="00235761" w:rsidP="0056215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5761">
              <w:rPr>
                <w:rFonts w:ascii="Times New Roman" w:hAnsi="Times New Roman"/>
                <w:sz w:val="28"/>
                <w:szCs w:val="28"/>
              </w:rPr>
              <w:t>Быт окружал их всю жизнь – это привычный мир, в котором они прилично ориентируются.</w:t>
            </w:r>
          </w:p>
          <w:p w:rsidR="00235761" w:rsidRPr="00235761" w:rsidRDefault="00235761" w:rsidP="0056215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5761" w:rsidRPr="00235761" w:rsidRDefault="00235761" w:rsidP="0056215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5761">
              <w:rPr>
                <w:rFonts w:ascii="Times New Roman" w:hAnsi="Times New Roman"/>
                <w:sz w:val="28"/>
                <w:szCs w:val="28"/>
              </w:rPr>
              <w:t>Отличаются богатым внутренним миром, с детства начинают задумываться о выборе профессии, о будущей семье.</w:t>
            </w:r>
          </w:p>
        </w:tc>
      </w:tr>
    </w:tbl>
    <w:p w:rsidR="00235761" w:rsidRPr="00235761" w:rsidRDefault="00235761" w:rsidP="0023576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235761" w:rsidRPr="00235761" w:rsidRDefault="00235761" w:rsidP="0023576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35761">
        <w:rPr>
          <w:rFonts w:ascii="Times New Roman" w:hAnsi="Times New Roman"/>
          <w:b/>
          <w:i/>
          <w:sz w:val="28"/>
          <w:szCs w:val="28"/>
        </w:rPr>
        <w:tab/>
      </w:r>
      <w:r w:rsidRPr="00235761">
        <w:rPr>
          <w:rFonts w:ascii="Times New Roman" w:hAnsi="Times New Roman"/>
          <w:sz w:val="28"/>
          <w:szCs w:val="28"/>
        </w:rPr>
        <w:t xml:space="preserve"> </w:t>
      </w:r>
    </w:p>
    <w:p w:rsidR="00235761" w:rsidRPr="00235761" w:rsidRDefault="00235761" w:rsidP="0023576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35761">
        <w:rPr>
          <w:rFonts w:ascii="Times New Roman" w:hAnsi="Times New Roman"/>
          <w:sz w:val="28"/>
          <w:szCs w:val="28"/>
        </w:rPr>
        <w:t xml:space="preserve">          </w:t>
      </w:r>
    </w:p>
    <w:p w:rsidR="00235761" w:rsidRPr="00235761" w:rsidRDefault="00235761" w:rsidP="0023576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167F92" w:rsidRPr="00235761" w:rsidRDefault="00167F92">
      <w:pPr>
        <w:rPr>
          <w:sz w:val="28"/>
          <w:szCs w:val="28"/>
        </w:rPr>
      </w:pPr>
    </w:p>
    <w:sectPr w:rsidR="00167F92" w:rsidRPr="00235761" w:rsidSect="00077B29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7F92" w:rsidRDefault="00167F92" w:rsidP="00167F92">
      <w:pPr>
        <w:spacing w:after="0" w:line="240" w:lineRule="auto"/>
      </w:pPr>
      <w:r>
        <w:separator/>
      </w:r>
    </w:p>
  </w:endnote>
  <w:endnote w:type="continuationSeparator" w:id="1">
    <w:p w:rsidR="00167F92" w:rsidRDefault="00167F92" w:rsidP="00167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7F92" w:rsidRDefault="00167F92" w:rsidP="00167F92">
      <w:pPr>
        <w:spacing w:after="0" w:line="240" w:lineRule="auto"/>
      </w:pPr>
      <w:r>
        <w:separator/>
      </w:r>
    </w:p>
  </w:footnote>
  <w:footnote w:type="continuationSeparator" w:id="1">
    <w:p w:rsidR="00167F92" w:rsidRDefault="00167F92" w:rsidP="00167F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E65" w:rsidRDefault="00167F92">
    <w:pPr>
      <w:pStyle w:val="a3"/>
    </w:pPr>
    <w:r>
      <w:rPr>
        <w:noProof/>
        <w:lang w:eastAsia="zh-TW"/>
      </w:rPr>
      <w:pict>
        <v:rect id="_x0000_s1025" style="position:absolute;margin-left:547.3pt;margin-top:385.7pt;width:60pt;height:70.5pt;z-index:251660288;mso-position-horizontal-relative:page;mso-position-vertical-relative:page" o:allowincell="f" stroked="f">
          <v:textbox>
            <w:txbxContent>
              <w:p w:rsidR="00040E65" w:rsidRPr="00040E65" w:rsidRDefault="00167F92">
                <w:pPr>
                  <w:jc w:val="center"/>
                  <w:rPr>
                    <w:rFonts w:ascii="Cambria" w:hAnsi="Cambria"/>
                    <w:sz w:val="72"/>
                    <w:szCs w:val="44"/>
                  </w:rPr>
                </w:pPr>
                <w:r>
                  <w:fldChar w:fldCharType="begin"/>
                </w:r>
                <w:r w:rsidR="00235761">
                  <w:instrText xml:space="preserve"> PAGE  \* MERGEFORMAT </w:instrText>
                </w:r>
                <w:r>
                  <w:fldChar w:fldCharType="separate"/>
                </w:r>
                <w:r w:rsidR="00924C7C" w:rsidRPr="00924C7C">
                  <w:rPr>
                    <w:rFonts w:ascii="Cambria" w:hAnsi="Cambria"/>
                    <w:noProof/>
                    <w:sz w:val="48"/>
                    <w:szCs w:val="4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695067"/>
    <w:multiLevelType w:val="hybridMultilevel"/>
    <w:tmpl w:val="70549EC8"/>
    <w:lvl w:ilvl="0" w:tplc="0419000D">
      <w:start w:val="1"/>
      <w:numFmt w:val="bullet"/>
      <w:lvlText w:val=""/>
      <w:lvlJc w:val="left"/>
      <w:pPr>
        <w:ind w:left="8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327D0FE2"/>
    <w:multiLevelType w:val="hybridMultilevel"/>
    <w:tmpl w:val="F6D874B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062880"/>
    <w:multiLevelType w:val="hybridMultilevel"/>
    <w:tmpl w:val="F752BC40"/>
    <w:lvl w:ilvl="0" w:tplc="04190017">
      <w:start w:val="1"/>
      <w:numFmt w:val="lowerLetter"/>
      <w:lvlText w:val="%1)"/>
      <w:lvlJc w:val="left"/>
      <w:pPr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">
    <w:nsid w:val="526C42C0"/>
    <w:multiLevelType w:val="hybridMultilevel"/>
    <w:tmpl w:val="EBB4E9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235761"/>
    <w:rsid w:val="00167F92"/>
    <w:rsid w:val="00235761"/>
    <w:rsid w:val="00924C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F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35761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235761"/>
    <w:rPr>
      <w:rFonts w:ascii="Calibri" w:eastAsia="Calibri" w:hAnsi="Calibri" w:cs="Times New Roman"/>
      <w:lang w:eastAsia="en-US"/>
    </w:rPr>
  </w:style>
  <w:style w:type="table" w:styleId="a5">
    <w:name w:val="Table Grid"/>
    <w:basedOn w:val="a1"/>
    <w:rsid w:val="00235761"/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1845</Words>
  <Characters>10518</Characters>
  <Application>Microsoft Office Word</Application>
  <DocSecurity>0</DocSecurity>
  <Lines>87</Lines>
  <Paragraphs>24</Paragraphs>
  <ScaleCrop>false</ScaleCrop>
  <Company/>
  <LinksUpToDate>false</LinksUpToDate>
  <CharactersWithSpaces>12339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Нижнекамский детский дом</dc:creator>
  <cp:keywords/>
  <dc:description/>
  <cp:lastModifiedBy>ЛЕЙЛА</cp:lastModifiedBy>
  <cp:revision>3</cp:revision>
  <dcterms:created xsi:type="dcterms:W3CDTF">2014-01-29T14:18:00Z</dcterms:created>
  <dcterms:modified xsi:type="dcterms:W3CDTF">2014-04-23T13:00:00Z</dcterms:modified>
</cp:coreProperties>
</file>